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C307C" w:rsidRPr="00AC307C" w:rsidRDefault="00D03370" w:rsidP="00FB1A62">
      <w:pPr>
        <w:spacing w:after="240" w:line="240" w:lineRule="auto"/>
        <w:jc w:val="center"/>
        <w:rPr>
          <w:rFonts w:ascii="Arial" w:hAnsi="Arial" w:cs="Arial"/>
          <w:b/>
          <w:sz w:val="24"/>
          <w:szCs w:val="24"/>
        </w:rPr>
      </w:pPr>
      <w:r>
        <w:rPr>
          <w:rFonts w:ascii="Arial" w:hAnsi="Arial" w:cs="Arial"/>
          <w:b/>
          <w:noProof/>
          <w:sz w:val="24"/>
          <w:szCs w:val="24"/>
        </w:rPr>
        <w:drawing>
          <wp:inline distT="0" distB="0" distL="0" distR="0" wp14:anchorId="5EE2528E">
            <wp:extent cx="4596152" cy="1400536"/>
            <wp:effectExtent l="0" t="0" r="0" b="952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666481" cy="1421967"/>
                    </a:xfrm>
                    <a:prstGeom prst="rect">
                      <a:avLst/>
                    </a:prstGeom>
                    <a:noFill/>
                  </pic:spPr>
                </pic:pic>
              </a:graphicData>
            </a:graphic>
          </wp:inline>
        </w:drawing>
      </w:r>
    </w:p>
    <w:p w:rsidR="00D03370" w:rsidRDefault="00D03370" w:rsidP="00AF3E4C">
      <w:pPr>
        <w:spacing w:after="0" w:line="240" w:lineRule="auto"/>
        <w:jc w:val="center"/>
        <w:rPr>
          <w:rFonts w:cs="Arial"/>
          <w:b/>
          <w:sz w:val="24"/>
          <w:szCs w:val="24"/>
          <w:lang w:val="en-US"/>
        </w:rPr>
      </w:pPr>
      <w:r>
        <w:rPr>
          <w:rFonts w:ascii="Arial" w:hAnsi="Arial" w:cs="Arial"/>
          <w:b/>
          <w:noProof/>
          <w:sz w:val="24"/>
          <w:szCs w:val="24"/>
        </w:rPr>
        <w:drawing>
          <wp:inline distT="0" distB="0" distL="0" distR="0" wp14:anchorId="349BC7A3" wp14:editId="57469606">
            <wp:extent cx="6645910" cy="3510280"/>
            <wp:effectExtent l="0" t="0" r="254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1024_JM_Basket3-02.JPG"/>
                    <pic:cNvPicPr/>
                  </pic:nvPicPr>
                  <pic:blipFill>
                    <a:blip r:embed="rId8">
                      <a:extLst>
                        <a:ext uri="{28A0092B-C50C-407E-A947-70E740481C1C}">
                          <a14:useLocalDpi xmlns:a14="http://schemas.microsoft.com/office/drawing/2010/main" val="0"/>
                        </a:ext>
                      </a:extLst>
                    </a:blip>
                    <a:stretch>
                      <a:fillRect/>
                    </a:stretch>
                  </pic:blipFill>
                  <pic:spPr>
                    <a:xfrm>
                      <a:off x="0" y="0"/>
                      <a:ext cx="6645910" cy="3510280"/>
                    </a:xfrm>
                    <a:prstGeom prst="rect">
                      <a:avLst/>
                    </a:prstGeom>
                  </pic:spPr>
                </pic:pic>
              </a:graphicData>
            </a:graphic>
          </wp:inline>
        </w:drawing>
      </w:r>
    </w:p>
    <w:p w:rsidR="00D03370" w:rsidRDefault="00D03370" w:rsidP="00AF3E4C">
      <w:pPr>
        <w:spacing w:after="0" w:line="240" w:lineRule="auto"/>
        <w:jc w:val="center"/>
        <w:rPr>
          <w:rFonts w:cs="Arial"/>
          <w:b/>
          <w:sz w:val="24"/>
          <w:szCs w:val="24"/>
          <w:lang w:val="en-US"/>
        </w:rPr>
      </w:pPr>
    </w:p>
    <w:p w:rsidR="00734288" w:rsidRPr="00AF3E4C" w:rsidRDefault="00FA379A" w:rsidP="00AF3E4C">
      <w:pPr>
        <w:spacing w:after="0" w:line="240" w:lineRule="auto"/>
        <w:jc w:val="center"/>
        <w:rPr>
          <w:rFonts w:cs="Arial"/>
          <w:b/>
          <w:sz w:val="24"/>
          <w:szCs w:val="24"/>
          <w:lang w:val="en-US"/>
        </w:rPr>
      </w:pPr>
      <w:r w:rsidRPr="00AF3E4C">
        <w:rPr>
          <w:rFonts w:cs="Arial"/>
          <w:b/>
          <w:sz w:val="24"/>
          <w:szCs w:val="24"/>
          <w:lang w:val="en-US"/>
        </w:rPr>
        <w:t>A wacky burlesque punky Rock band</w:t>
      </w:r>
    </w:p>
    <w:p w:rsidR="00FA379A" w:rsidRPr="00AF3E4C" w:rsidRDefault="00FA379A" w:rsidP="00AF3E4C">
      <w:pPr>
        <w:spacing w:after="240" w:line="240" w:lineRule="auto"/>
        <w:jc w:val="center"/>
        <w:rPr>
          <w:rFonts w:cs="Arial"/>
          <w:b/>
          <w:sz w:val="24"/>
          <w:szCs w:val="24"/>
          <w:lang w:val="en-US"/>
        </w:rPr>
      </w:pPr>
      <w:r w:rsidRPr="00AF3E4C">
        <w:rPr>
          <w:rFonts w:cs="Arial"/>
          <w:b/>
          <w:sz w:val="24"/>
          <w:szCs w:val="24"/>
          <w:lang w:val="en-US"/>
        </w:rPr>
        <w:t>Yiddish music meets the Marx Brothers</w:t>
      </w:r>
    </w:p>
    <w:p w:rsidR="00342D1E" w:rsidRPr="00342D1E" w:rsidRDefault="00342D1E" w:rsidP="00342D1E">
      <w:pPr>
        <w:spacing w:after="120" w:line="240" w:lineRule="auto"/>
        <w:rPr>
          <w:rFonts w:cs="Arial"/>
          <w:sz w:val="24"/>
          <w:szCs w:val="24"/>
        </w:rPr>
      </w:pPr>
      <w:r w:rsidRPr="00342D1E">
        <w:rPr>
          <w:rFonts w:cs="Arial"/>
          <w:sz w:val="24"/>
          <w:szCs w:val="24"/>
        </w:rPr>
        <w:t xml:space="preserve">Die </w:t>
      </w:r>
      <w:proofErr w:type="spellStart"/>
      <w:r w:rsidRPr="00342D1E">
        <w:rPr>
          <w:rFonts w:cs="Arial"/>
          <w:sz w:val="24"/>
          <w:szCs w:val="24"/>
        </w:rPr>
        <w:t>Jewish</w:t>
      </w:r>
      <w:proofErr w:type="spellEnd"/>
      <w:r w:rsidRPr="00342D1E">
        <w:rPr>
          <w:rFonts w:cs="Arial"/>
          <w:sz w:val="24"/>
          <w:szCs w:val="24"/>
        </w:rPr>
        <w:t xml:space="preserve"> Monkeys sind Meister im Spiel mit Identitäten, Ritter des Absurden, Musiker und Komödianten, die eine mitreißende Show liefern. Gerne brechen sie ethnisch-religiöse Tabus und holen zu satirischen Befreiungsschlägen aus. </w:t>
      </w:r>
      <w:r w:rsidR="00B21230" w:rsidRPr="00B21230">
        <w:rPr>
          <w:rFonts w:cs="Arial"/>
          <w:sz w:val="24"/>
          <w:szCs w:val="24"/>
        </w:rPr>
        <w:t xml:space="preserve">Ihre neo-jiddische Klangfusion pendelt zwischen </w:t>
      </w:r>
      <w:proofErr w:type="spellStart"/>
      <w:r w:rsidR="00B21230" w:rsidRPr="00B21230">
        <w:rPr>
          <w:rFonts w:cs="Arial"/>
          <w:sz w:val="24"/>
          <w:szCs w:val="24"/>
        </w:rPr>
        <w:t>zirkushaftem</w:t>
      </w:r>
      <w:proofErr w:type="spellEnd"/>
      <w:r w:rsidR="00B21230" w:rsidRPr="00B21230">
        <w:rPr>
          <w:rFonts w:cs="Arial"/>
          <w:sz w:val="24"/>
          <w:szCs w:val="24"/>
        </w:rPr>
        <w:t xml:space="preserve"> Chanson und punkig-energetischem Pop, die Sprache</w:t>
      </w:r>
      <w:r w:rsidR="005C5D64">
        <w:rPr>
          <w:rFonts w:cs="Arial"/>
          <w:sz w:val="24"/>
          <w:szCs w:val="24"/>
        </w:rPr>
        <w:t xml:space="preserve"> zwischen Englisch und Jiddisch</w:t>
      </w:r>
      <w:r w:rsidRPr="00342D1E">
        <w:rPr>
          <w:rFonts w:cs="Arial"/>
          <w:sz w:val="24"/>
          <w:szCs w:val="24"/>
        </w:rPr>
        <w:t>. Ihr Publikum bringen sie so gut wie immer zum Tanzen: Syrische Flüchtlinge im Dresdner Übergangslager und Anti-Pegida-Demonstranten, Kultur-affines Publikum in deutschen, dänischen, tschechischen oder französischen Clubs und Konzertsälen sowie Hipster in East Lo</w:t>
      </w:r>
      <w:r>
        <w:rPr>
          <w:rFonts w:cs="Arial"/>
          <w:sz w:val="24"/>
          <w:szCs w:val="24"/>
        </w:rPr>
        <w:t>ndon oder Tel Aviv. Und nun geh</w:t>
      </w:r>
      <w:r w:rsidRPr="00342D1E">
        <w:rPr>
          <w:rFonts w:cs="Arial"/>
          <w:sz w:val="24"/>
          <w:szCs w:val="24"/>
        </w:rPr>
        <w:t>en sie mit ihrem brandneuen Album auf Tour.</w:t>
      </w:r>
    </w:p>
    <w:p w:rsidR="00342D1E" w:rsidRPr="00342D1E" w:rsidRDefault="00342D1E" w:rsidP="00342D1E">
      <w:pPr>
        <w:spacing w:after="120" w:line="240" w:lineRule="auto"/>
        <w:rPr>
          <w:rFonts w:cs="Arial"/>
          <w:sz w:val="24"/>
          <w:szCs w:val="24"/>
        </w:rPr>
      </w:pPr>
      <w:r w:rsidRPr="00342D1E">
        <w:rPr>
          <w:rFonts w:cs="Arial"/>
          <w:sz w:val="24"/>
          <w:szCs w:val="24"/>
        </w:rPr>
        <w:t xml:space="preserve">Sie machen keine Witze auf Kosten anderer, sondern sehen sich in einer Linie mit den großen jüdischen Comedians, die die Königsdisziplin beherrschten, indem sie vor allem sich selbst auf die Schippe nahmen. Sie erinnern an die Marx Brothers und deren Lust am Unlogischen, sich austobenden Unbewussten und der absurd-aggressiven Komik. Da wundert es nicht, wenn der Deutschlandfunk sie unter dem Titel „Sinn für Unsinn: Die Anarcho-Klezmer-Band </w:t>
      </w:r>
      <w:proofErr w:type="spellStart"/>
      <w:r w:rsidRPr="00342D1E">
        <w:rPr>
          <w:rFonts w:cs="Arial"/>
          <w:sz w:val="24"/>
          <w:szCs w:val="24"/>
        </w:rPr>
        <w:t>Jewish</w:t>
      </w:r>
      <w:proofErr w:type="spellEnd"/>
      <w:r w:rsidRPr="00342D1E">
        <w:rPr>
          <w:rFonts w:cs="Arial"/>
          <w:sz w:val="24"/>
          <w:szCs w:val="24"/>
        </w:rPr>
        <w:t xml:space="preserve"> Monkeys!“ portraitiert. Auch im Deutschland der Weimarer Republik war jüdische Komik auf Schellackplatten oder im Kabarett populär – das traurige Ende kennen wir. Nach dem zweiten Weltkrieg nahm Mickey Katz („The Most </w:t>
      </w:r>
      <w:proofErr w:type="spellStart"/>
      <w:r w:rsidRPr="00342D1E">
        <w:rPr>
          <w:rFonts w:cs="Arial"/>
          <w:sz w:val="24"/>
          <w:szCs w:val="24"/>
        </w:rPr>
        <w:t>Mishige</w:t>
      </w:r>
      <w:proofErr w:type="spellEnd"/>
      <w:r w:rsidRPr="00342D1E">
        <w:rPr>
          <w:rFonts w:cs="Arial"/>
          <w:sz w:val="24"/>
          <w:szCs w:val="24"/>
        </w:rPr>
        <w:t>“) mit auffälligem Akzent und seinen ‘</w:t>
      </w:r>
      <w:proofErr w:type="spellStart"/>
      <w:r w:rsidRPr="00342D1E">
        <w:rPr>
          <w:rFonts w:cs="Arial"/>
          <w:sz w:val="24"/>
          <w:szCs w:val="24"/>
        </w:rPr>
        <w:t>jinglishen</w:t>
      </w:r>
      <w:proofErr w:type="spellEnd"/>
      <w:r w:rsidRPr="00342D1E">
        <w:rPr>
          <w:rFonts w:cs="Arial"/>
          <w:sz w:val="24"/>
          <w:szCs w:val="24"/>
        </w:rPr>
        <w:t xml:space="preserve">’ Schlagerparodien den Ehrgeiz amerikanischer Juden aufs Korn, sich anzupassen, so zu werden wie die </w:t>
      </w:r>
      <w:proofErr w:type="spellStart"/>
      <w:r w:rsidRPr="00342D1E">
        <w:rPr>
          <w:rFonts w:cs="Arial"/>
          <w:sz w:val="24"/>
          <w:szCs w:val="24"/>
        </w:rPr>
        <w:t>Goiim</w:t>
      </w:r>
      <w:proofErr w:type="spellEnd"/>
      <w:r w:rsidRPr="00342D1E">
        <w:rPr>
          <w:rFonts w:cs="Arial"/>
          <w:sz w:val="24"/>
          <w:szCs w:val="24"/>
        </w:rPr>
        <w:t>, die Nicht-Juden, die Anderen, um im Schmelztiegel aufzugehen. Er wurde zum Vorbild einer jüngeren Generation von Entertainern wie Mel Brooks, Jerry Lewis oder Woody Allen und später Jerry Seinfeld und Larry David.</w:t>
      </w:r>
    </w:p>
    <w:p w:rsidR="00BA2DA1" w:rsidRDefault="00342D1E" w:rsidP="00342D1E">
      <w:pPr>
        <w:spacing w:after="120" w:line="240" w:lineRule="auto"/>
        <w:rPr>
          <w:rFonts w:cs="Arial"/>
          <w:sz w:val="24"/>
          <w:szCs w:val="24"/>
        </w:rPr>
      </w:pPr>
      <w:r w:rsidRPr="00342D1E">
        <w:rPr>
          <w:rFonts w:cs="Arial"/>
          <w:sz w:val="24"/>
          <w:szCs w:val="24"/>
        </w:rPr>
        <w:lastRenderedPageBreak/>
        <w:t xml:space="preserve">Gegründet wurden die </w:t>
      </w:r>
      <w:proofErr w:type="spellStart"/>
      <w:r w:rsidRPr="00342D1E">
        <w:rPr>
          <w:rFonts w:cs="Arial"/>
          <w:sz w:val="24"/>
          <w:szCs w:val="24"/>
        </w:rPr>
        <w:t>Jewish</w:t>
      </w:r>
      <w:proofErr w:type="spellEnd"/>
      <w:r w:rsidRPr="00342D1E">
        <w:rPr>
          <w:rFonts w:cs="Arial"/>
          <w:sz w:val="24"/>
          <w:szCs w:val="24"/>
        </w:rPr>
        <w:t xml:space="preserve"> Monkeys von Jossi Reich und </w:t>
      </w:r>
      <w:proofErr w:type="spellStart"/>
      <w:r w:rsidRPr="00342D1E">
        <w:rPr>
          <w:rFonts w:cs="Arial"/>
          <w:sz w:val="24"/>
          <w:szCs w:val="24"/>
        </w:rPr>
        <w:t>Roni</w:t>
      </w:r>
      <w:proofErr w:type="spellEnd"/>
      <w:r w:rsidRPr="00342D1E">
        <w:rPr>
          <w:rFonts w:cs="Arial"/>
          <w:sz w:val="24"/>
          <w:szCs w:val="24"/>
        </w:rPr>
        <w:t xml:space="preserve"> </w:t>
      </w:r>
      <w:proofErr w:type="spellStart"/>
      <w:r w:rsidRPr="00342D1E">
        <w:rPr>
          <w:rFonts w:cs="Arial"/>
          <w:sz w:val="24"/>
          <w:szCs w:val="24"/>
        </w:rPr>
        <w:t>Boiko</w:t>
      </w:r>
      <w:proofErr w:type="spellEnd"/>
      <w:r w:rsidRPr="00342D1E">
        <w:rPr>
          <w:rFonts w:cs="Arial"/>
          <w:sz w:val="24"/>
          <w:szCs w:val="24"/>
        </w:rPr>
        <w:t xml:space="preserve">, zwei ehemaligen Chorknaben der Frankfurter Westend-Synagoge, die mehr als ein Vierteljahrhundert später in ihrer neuen israelischen Heimat einen ähnlich Verrückten trafen, Gael </w:t>
      </w:r>
      <w:proofErr w:type="spellStart"/>
      <w:r w:rsidRPr="00342D1E">
        <w:rPr>
          <w:rFonts w:cs="Arial"/>
          <w:sz w:val="24"/>
          <w:szCs w:val="24"/>
        </w:rPr>
        <w:t>Zaidner</w:t>
      </w:r>
      <w:proofErr w:type="spellEnd"/>
      <w:r w:rsidRPr="00342D1E">
        <w:rPr>
          <w:rFonts w:cs="Arial"/>
          <w:sz w:val="24"/>
          <w:szCs w:val="24"/>
        </w:rPr>
        <w:t>. Mit Hilfe des renommierten Theater-, Ballett- und Filmmusikkomponisten Ran Bagno (Akkordeon, Keyboards) fassten sie ihre Ideen in Musik. Andere Musiker, u.a. von der Middle-Eastern-</w:t>
      </w:r>
      <w:proofErr w:type="spellStart"/>
      <w:r w:rsidRPr="00342D1E">
        <w:rPr>
          <w:rFonts w:cs="Arial"/>
          <w:sz w:val="24"/>
          <w:szCs w:val="24"/>
        </w:rPr>
        <w:t>Surfband</w:t>
      </w:r>
      <w:proofErr w:type="spellEnd"/>
      <w:r w:rsidRPr="00342D1E">
        <w:rPr>
          <w:rFonts w:cs="Arial"/>
          <w:sz w:val="24"/>
          <w:szCs w:val="24"/>
        </w:rPr>
        <w:t xml:space="preserve"> Boom Pam, halfen ein Album einzuspielen, das gerade auch bei der deutschen Presse mit hymnischen Kritiken gefeiert wurde. „Mania </w:t>
      </w:r>
      <w:proofErr w:type="spellStart"/>
      <w:r w:rsidRPr="00342D1E">
        <w:rPr>
          <w:rFonts w:cs="Arial"/>
          <w:sz w:val="24"/>
          <w:szCs w:val="24"/>
        </w:rPr>
        <w:t>Regressia</w:t>
      </w:r>
      <w:proofErr w:type="spellEnd"/>
      <w:r w:rsidRPr="00342D1E">
        <w:rPr>
          <w:rFonts w:cs="Arial"/>
          <w:sz w:val="24"/>
          <w:szCs w:val="24"/>
        </w:rPr>
        <w:t xml:space="preserve">“ drückt schon im Titel den Hintersinn der Tel </w:t>
      </w:r>
      <w:proofErr w:type="spellStart"/>
      <w:r w:rsidRPr="00342D1E">
        <w:rPr>
          <w:rFonts w:cs="Arial"/>
          <w:sz w:val="24"/>
          <w:szCs w:val="24"/>
        </w:rPr>
        <w:t>Aviver</w:t>
      </w:r>
      <w:proofErr w:type="spellEnd"/>
      <w:r w:rsidRPr="00342D1E">
        <w:rPr>
          <w:rFonts w:cs="Arial"/>
          <w:sz w:val="24"/>
          <w:szCs w:val="24"/>
        </w:rPr>
        <w:t xml:space="preserve"> Affen aus. </w:t>
      </w:r>
      <w:r w:rsidR="00BA2DA1">
        <w:rPr>
          <w:rFonts w:cs="Arial"/>
          <w:sz w:val="24"/>
          <w:szCs w:val="24"/>
        </w:rPr>
        <w:t xml:space="preserve">Heute übernimmt </w:t>
      </w:r>
      <w:r w:rsidR="00BA2DA1" w:rsidRPr="00342D1E">
        <w:rPr>
          <w:rFonts w:cs="Arial"/>
          <w:sz w:val="24"/>
          <w:szCs w:val="24"/>
        </w:rPr>
        <w:t xml:space="preserve">Gitarrist Omer </w:t>
      </w:r>
      <w:proofErr w:type="spellStart"/>
      <w:r w:rsidR="00BA2DA1" w:rsidRPr="00342D1E">
        <w:rPr>
          <w:rFonts w:cs="Arial"/>
          <w:sz w:val="24"/>
          <w:szCs w:val="24"/>
        </w:rPr>
        <w:t>Hershman</w:t>
      </w:r>
      <w:proofErr w:type="spellEnd"/>
      <w:r w:rsidR="00BA2DA1" w:rsidRPr="00342D1E">
        <w:rPr>
          <w:rFonts w:cs="Arial"/>
          <w:sz w:val="24"/>
          <w:szCs w:val="24"/>
        </w:rPr>
        <w:t xml:space="preserve"> – auch er ein angesehener Produzent sowie Mitglied der </w:t>
      </w:r>
      <w:proofErr w:type="spellStart"/>
      <w:r w:rsidR="00BA2DA1" w:rsidRPr="00342D1E">
        <w:rPr>
          <w:rFonts w:cs="Arial"/>
          <w:sz w:val="24"/>
          <w:szCs w:val="24"/>
        </w:rPr>
        <w:t>Indieband</w:t>
      </w:r>
      <w:proofErr w:type="spellEnd"/>
      <w:r w:rsidR="00BA2DA1" w:rsidRPr="00342D1E">
        <w:rPr>
          <w:rFonts w:cs="Arial"/>
          <w:sz w:val="24"/>
          <w:szCs w:val="24"/>
        </w:rPr>
        <w:t xml:space="preserve"> „Panic Ensemble“ –</w:t>
      </w:r>
      <w:r w:rsidR="00BA2DA1">
        <w:rPr>
          <w:rFonts w:cs="Arial"/>
          <w:sz w:val="24"/>
          <w:szCs w:val="24"/>
        </w:rPr>
        <w:t xml:space="preserve"> den Part des musikalischen Direktors. Seine </w:t>
      </w:r>
      <w:r w:rsidR="00BA2DA1" w:rsidRPr="00342D1E">
        <w:rPr>
          <w:rFonts w:cs="Arial"/>
          <w:sz w:val="24"/>
          <w:szCs w:val="24"/>
        </w:rPr>
        <w:t>Gitarre driftet schon seit jeher in die Richtung rockiger Zirkus- und Kabarettmusik.</w:t>
      </w:r>
    </w:p>
    <w:p w:rsidR="00342D1E" w:rsidRPr="00342D1E" w:rsidRDefault="00342D1E" w:rsidP="00342D1E">
      <w:pPr>
        <w:spacing w:after="120" w:line="240" w:lineRule="auto"/>
        <w:rPr>
          <w:rFonts w:cs="Arial"/>
          <w:sz w:val="24"/>
          <w:szCs w:val="24"/>
          <w:lang w:val="en-US"/>
        </w:rPr>
      </w:pPr>
      <w:r w:rsidRPr="00342D1E">
        <w:rPr>
          <w:rFonts w:cs="Arial"/>
          <w:sz w:val="24"/>
          <w:szCs w:val="24"/>
        </w:rPr>
        <w:t xml:space="preserve">Die englisch-sprachigen Texte ihres ersten Albums setzen sich mit Gier nach Erdöl, Klimaerwärmung, prügelnden Vätern oder obsessiver Reinlichkeitssucht auseinander. Die </w:t>
      </w:r>
      <w:proofErr w:type="spellStart"/>
      <w:r w:rsidRPr="00342D1E">
        <w:rPr>
          <w:rFonts w:cs="Arial"/>
          <w:sz w:val="24"/>
          <w:szCs w:val="24"/>
        </w:rPr>
        <w:t>Jewish</w:t>
      </w:r>
      <w:proofErr w:type="spellEnd"/>
      <w:r w:rsidRPr="00342D1E">
        <w:rPr>
          <w:rFonts w:cs="Arial"/>
          <w:sz w:val="24"/>
          <w:szCs w:val="24"/>
        </w:rPr>
        <w:t xml:space="preserve"> Monkeys besingen allzu männliche Frustrations-Phantasien im Angesicht eines spießigen Wochenend-Grillnachmittags im häuslichen Garten des langweiligen Vororts oder karikieren wie im allerersten </w:t>
      </w:r>
      <w:proofErr w:type="spellStart"/>
      <w:r w:rsidRPr="00342D1E">
        <w:rPr>
          <w:rFonts w:cs="Arial"/>
          <w:sz w:val="24"/>
          <w:szCs w:val="24"/>
        </w:rPr>
        <w:t>Jewish</w:t>
      </w:r>
      <w:proofErr w:type="spellEnd"/>
      <w:r w:rsidRPr="00342D1E">
        <w:rPr>
          <w:rFonts w:cs="Arial"/>
          <w:sz w:val="24"/>
          <w:szCs w:val="24"/>
        </w:rPr>
        <w:t xml:space="preserve"> Monkeys-Song „Hava </w:t>
      </w:r>
      <w:proofErr w:type="spellStart"/>
      <w:r w:rsidRPr="00342D1E">
        <w:rPr>
          <w:rFonts w:cs="Arial"/>
          <w:sz w:val="24"/>
          <w:szCs w:val="24"/>
        </w:rPr>
        <w:t>Nagila</w:t>
      </w:r>
      <w:proofErr w:type="spellEnd"/>
      <w:r w:rsidRPr="00342D1E">
        <w:rPr>
          <w:rFonts w:cs="Arial"/>
          <w:sz w:val="24"/>
          <w:szCs w:val="24"/>
        </w:rPr>
        <w:t xml:space="preserve"> vs. </w:t>
      </w:r>
      <w:proofErr w:type="spellStart"/>
      <w:r w:rsidRPr="00342D1E">
        <w:rPr>
          <w:rFonts w:cs="Arial"/>
          <w:sz w:val="24"/>
          <w:szCs w:val="24"/>
        </w:rPr>
        <w:t>Banana</w:t>
      </w:r>
      <w:proofErr w:type="spellEnd"/>
      <w:r w:rsidRPr="00342D1E">
        <w:rPr>
          <w:rFonts w:cs="Arial"/>
          <w:sz w:val="24"/>
          <w:szCs w:val="24"/>
        </w:rPr>
        <w:t xml:space="preserve"> Boat“ den Streit zwischen Juden und Arabern um das eine, einzige Heilige Land. Auf ihrem neuen Album lassen zwei hitverdächtige Reißer aufhorchen: Der Song „Alte Kacker“ spielt, wie der Titel erahnen lässt, zynisch-trocken und mitleidlos-selbstbemitleidend auf die auf uns alle wartende Beschwerlichkeit des Alters an und lässt uns dabei munter zum Gitarrenrock-Stakkato auf und ab hüpfen. Der andere Song „High Words“ macht der Wut auf ein Establishment Raum, welches uns im neuen Global-</w:t>
      </w:r>
      <w:proofErr w:type="spellStart"/>
      <w:r w:rsidRPr="00342D1E">
        <w:rPr>
          <w:rFonts w:cs="Arial"/>
          <w:sz w:val="24"/>
          <w:szCs w:val="24"/>
        </w:rPr>
        <w:t>Warming</w:t>
      </w:r>
      <w:proofErr w:type="spellEnd"/>
      <w:r w:rsidRPr="00342D1E">
        <w:rPr>
          <w:rFonts w:cs="Arial"/>
          <w:sz w:val="24"/>
          <w:szCs w:val="24"/>
        </w:rPr>
        <w:t xml:space="preserve">-Zeitalter in die Demagogie vergangener Weltkriegszeiten abrutschen lässt, anstatt sich auf kompromisslose Fairness und Ökologie einzulassen. Die Auswahl ihrer jiddischen Lieder aus alten Zeiten, die nunmehr in das neue Album eingehen, </w:t>
      </w:r>
      <w:proofErr w:type="gramStart"/>
      <w:r w:rsidRPr="00342D1E">
        <w:rPr>
          <w:rFonts w:cs="Arial"/>
          <w:sz w:val="24"/>
          <w:szCs w:val="24"/>
        </w:rPr>
        <w:t>sind</w:t>
      </w:r>
      <w:proofErr w:type="gramEnd"/>
      <w:r w:rsidRPr="00342D1E">
        <w:rPr>
          <w:rFonts w:cs="Arial"/>
          <w:sz w:val="24"/>
          <w:szCs w:val="24"/>
        </w:rPr>
        <w:t>, wie nicht anders zu erwarten, frivole und sozialkritische Songs. Wilde Kapriolen schlagende Instrumentals lassen musikalischen Zirkusklamauk in neuer, moderner Klezmer-rockiger Größe wiederauferstehen. Das zu Tränen des Lachens und der Sehnsucht animierende Liebes- und Anti-Liebeslied „</w:t>
      </w:r>
      <w:proofErr w:type="spellStart"/>
      <w:r w:rsidRPr="00342D1E">
        <w:rPr>
          <w:rFonts w:cs="Arial"/>
          <w:sz w:val="24"/>
          <w:szCs w:val="24"/>
        </w:rPr>
        <w:t>Pupik</w:t>
      </w:r>
      <w:proofErr w:type="spellEnd"/>
      <w:r w:rsidRPr="00342D1E">
        <w:rPr>
          <w:rFonts w:cs="Arial"/>
          <w:sz w:val="24"/>
          <w:szCs w:val="24"/>
        </w:rPr>
        <w:t xml:space="preserve">“ ist eine Ode an die Geliebte, bei der schon in der Eingangszeile die Selbstverständlichkeit anklingt, dass neben der Auserwählten das Auge auch auf andere begehrenswerte Frauen geworfen wird. </w:t>
      </w:r>
      <w:r w:rsidRPr="00342D1E">
        <w:rPr>
          <w:rFonts w:cs="Arial"/>
          <w:sz w:val="24"/>
          <w:szCs w:val="24"/>
          <w:lang w:val="en-US"/>
        </w:rPr>
        <w:t xml:space="preserve">„Zelda, why do you have this cousin, Zelda, she is much prettier than </w:t>
      </w:r>
      <w:proofErr w:type="gramStart"/>
      <w:r w:rsidRPr="00342D1E">
        <w:rPr>
          <w:rFonts w:cs="Arial"/>
          <w:sz w:val="24"/>
          <w:szCs w:val="24"/>
          <w:lang w:val="en-US"/>
        </w:rPr>
        <w:t>you”…</w:t>
      </w:r>
      <w:proofErr w:type="gramEnd"/>
    </w:p>
    <w:p w:rsidR="00342D1E" w:rsidRDefault="00342D1E" w:rsidP="00342D1E">
      <w:pPr>
        <w:spacing w:after="120" w:line="240" w:lineRule="auto"/>
        <w:rPr>
          <w:rFonts w:cs="Arial"/>
          <w:sz w:val="24"/>
          <w:szCs w:val="24"/>
        </w:rPr>
      </w:pPr>
      <w:r w:rsidRPr="00342D1E">
        <w:rPr>
          <w:rFonts w:cs="Arial"/>
          <w:sz w:val="24"/>
          <w:szCs w:val="24"/>
        </w:rPr>
        <w:t>Bleibt noch die Frage: Was soll das mit diesem nicht leicht zu verdauenden Band-Namen, der in einigen arabischen Ländern gar als arges Schimpfwort im Umlauf ist? Da zucken die Affen nur mit den Achseln: „Wir Juden dürfen das! Dass wir uns trauen, politisch unkorrekt zu sein und uns selber als Juden verarschen ist unser Überlebensrecht seit jeher gewesen. Aber am Ende suchen wir das Gemeinsame und nicht das Trennende. Wir wollen Gräben einreißen und Brücken bauen – deshalb auch unsere große Freude, für Menschen aus Syrien oder Afghanistan zu spielen.“</w:t>
      </w:r>
    </w:p>
    <w:p w:rsidR="00864D9F" w:rsidRPr="00864D9F" w:rsidRDefault="003D29DB" w:rsidP="00342D1E">
      <w:pPr>
        <w:spacing w:after="120" w:line="240" w:lineRule="auto"/>
        <w:rPr>
          <w:rFonts w:cs="Arial"/>
          <w:sz w:val="24"/>
          <w:szCs w:val="24"/>
        </w:rPr>
      </w:pPr>
      <w:r>
        <w:rPr>
          <w:rFonts w:cs="Arial"/>
          <w:b/>
          <w:sz w:val="24"/>
          <w:szCs w:val="24"/>
        </w:rPr>
        <w:t>Die Band</w:t>
      </w:r>
      <w:r w:rsidR="00B960EF" w:rsidRPr="00AF3E4C">
        <w:rPr>
          <w:rFonts w:cs="Arial"/>
          <w:b/>
          <w:sz w:val="24"/>
          <w:szCs w:val="24"/>
        </w:rPr>
        <w:t xml:space="preserve">: </w:t>
      </w:r>
      <w:r w:rsidR="00B960EF" w:rsidRPr="00AF3E4C">
        <w:rPr>
          <w:rFonts w:cs="Arial"/>
          <w:sz w:val="24"/>
          <w:szCs w:val="24"/>
        </w:rPr>
        <w:t xml:space="preserve">Jossi Reich: </w:t>
      </w:r>
      <w:proofErr w:type="spellStart"/>
      <w:proofErr w:type="gramStart"/>
      <w:r w:rsidR="00B960EF" w:rsidRPr="00AF3E4C">
        <w:rPr>
          <w:rFonts w:cs="Arial"/>
          <w:sz w:val="24"/>
          <w:szCs w:val="24"/>
        </w:rPr>
        <w:t>vocals</w:t>
      </w:r>
      <w:proofErr w:type="spellEnd"/>
      <w:r w:rsidR="00B960EF" w:rsidRPr="00AF3E4C">
        <w:rPr>
          <w:rFonts w:cs="Arial"/>
          <w:sz w:val="24"/>
          <w:szCs w:val="24"/>
        </w:rPr>
        <w:t xml:space="preserve">  /</w:t>
      </w:r>
      <w:proofErr w:type="gramEnd"/>
      <w:r w:rsidR="00B960EF" w:rsidRPr="00AF3E4C">
        <w:rPr>
          <w:rFonts w:cs="Arial"/>
          <w:sz w:val="24"/>
          <w:szCs w:val="24"/>
        </w:rPr>
        <w:t xml:space="preserve">/  Gael </w:t>
      </w:r>
      <w:proofErr w:type="spellStart"/>
      <w:r w:rsidR="00B960EF" w:rsidRPr="00AF3E4C">
        <w:rPr>
          <w:rFonts w:cs="Arial"/>
          <w:sz w:val="24"/>
          <w:szCs w:val="24"/>
        </w:rPr>
        <w:t>Zaidner</w:t>
      </w:r>
      <w:proofErr w:type="spellEnd"/>
      <w:r w:rsidR="00B960EF" w:rsidRPr="00AF3E4C">
        <w:rPr>
          <w:rFonts w:cs="Arial"/>
          <w:sz w:val="24"/>
          <w:szCs w:val="24"/>
        </w:rPr>
        <w:t xml:space="preserve">: </w:t>
      </w:r>
      <w:proofErr w:type="spellStart"/>
      <w:r w:rsidR="00B960EF" w:rsidRPr="00AF3E4C">
        <w:rPr>
          <w:rFonts w:cs="Arial"/>
          <w:sz w:val="24"/>
          <w:szCs w:val="24"/>
        </w:rPr>
        <w:t>vocals</w:t>
      </w:r>
      <w:proofErr w:type="spellEnd"/>
      <w:r w:rsidR="00B960EF" w:rsidRPr="00AF3E4C">
        <w:rPr>
          <w:rFonts w:cs="Arial"/>
          <w:sz w:val="24"/>
          <w:szCs w:val="24"/>
        </w:rPr>
        <w:t xml:space="preserve">  </w:t>
      </w:r>
      <w:r w:rsidRPr="00AF3E4C">
        <w:rPr>
          <w:rFonts w:cs="Arial"/>
          <w:sz w:val="24"/>
          <w:szCs w:val="24"/>
        </w:rPr>
        <w:t xml:space="preserve">//  Omer </w:t>
      </w:r>
      <w:proofErr w:type="spellStart"/>
      <w:r w:rsidRPr="00AF3E4C">
        <w:rPr>
          <w:rFonts w:cs="Arial"/>
          <w:sz w:val="24"/>
          <w:szCs w:val="24"/>
        </w:rPr>
        <w:t>Hershman</w:t>
      </w:r>
      <w:proofErr w:type="spellEnd"/>
      <w:r w:rsidRPr="00AF3E4C">
        <w:rPr>
          <w:rFonts w:cs="Arial"/>
          <w:sz w:val="24"/>
          <w:szCs w:val="24"/>
        </w:rPr>
        <w:t xml:space="preserve">: </w:t>
      </w:r>
      <w:proofErr w:type="spellStart"/>
      <w:r w:rsidRPr="00AF3E4C">
        <w:rPr>
          <w:rFonts w:cs="Arial"/>
          <w:sz w:val="24"/>
          <w:szCs w:val="24"/>
        </w:rPr>
        <w:t>guitar</w:t>
      </w:r>
      <w:proofErr w:type="spellEnd"/>
      <w:r w:rsidRPr="00AF3E4C">
        <w:rPr>
          <w:rFonts w:cs="Arial"/>
          <w:sz w:val="24"/>
          <w:szCs w:val="24"/>
        </w:rPr>
        <w:t xml:space="preserve">  </w:t>
      </w:r>
      <w:r>
        <w:rPr>
          <w:rFonts w:cs="Arial"/>
          <w:sz w:val="24"/>
          <w:szCs w:val="24"/>
        </w:rPr>
        <w:t xml:space="preserve">//  </w:t>
      </w:r>
      <w:r w:rsidR="00D03370" w:rsidRPr="00AF3E4C">
        <w:rPr>
          <w:rFonts w:cs="Arial"/>
          <w:sz w:val="24"/>
          <w:szCs w:val="24"/>
        </w:rPr>
        <w:t xml:space="preserve">Yoli Baum: bass  //  </w:t>
      </w:r>
      <w:proofErr w:type="spellStart"/>
      <w:r w:rsidR="00D03370">
        <w:rPr>
          <w:rFonts w:cs="Arial"/>
          <w:sz w:val="24"/>
          <w:szCs w:val="24"/>
        </w:rPr>
        <w:t>Eylon</w:t>
      </w:r>
      <w:proofErr w:type="spellEnd"/>
      <w:r w:rsidR="00D03370">
        <w:rPr>
          <w:rFonts w:cs="Arial"/>
          <w:sz w:val="24"/>
          <w:szCs w:val="24"/>
        </w:rPr>
        <w:t xml:space="preserve"> </w:t>
      </w:r>
      <w:proofErr w:type="spellStart"/>
      <w:r w:rsidR="00D03370">
        <w:rPr>
          <w:rFonts w:cs="Arial"/>
          <w:sz w:val="24"/>
          <w:szCs w:val="24"/>
        </w:rPr>
        <w:t>Tushiner</w:t>
      </w:r>
      <w:proofErr w:type="spellEnd"/>
      <w:r w:rsidR="00D03370">
        <w:rPr>
          <w:rFonts w:cs="Arial"/>
          <w:sz w:val="24"/>
          <w:szCs w:val="24"/>
        </w:rPr>
        <w:t>: Saxophone // Yaro</w:t>
      </w:r>
      <w:r w:rsidRPr="00AF3E4C">
        <w:rPr>
          <w:rFonts w:cs="Arial"/>
          <w:sz w:val="24"/>
          <w:szCs w:val="24"/>
        </w:rPr>
        <w:t>n</w:t>
      </w:r>
      <w:r w:rsidR="00D03370">
        <w:rPr>
          <w:rFonts w:cs="Arial"/>
          <w:sz w:val="24"/>
          <w:szCs w:val="24"/>
        </w:rPr>
        <w:t xml:space="preserve"> </w:t>
      </w:r>
      <w:proofErr w:type="spellStart"/>
      <w:r w:rsidR="00D03370">
        <w:rPr>
          <w:rFonts w:cs="Arial"/>
          <w:sz w:val="24"/>
          <w:szCs w:val="24"/>
        </w:rPr>
        <w:t>Ouzana</w:t>
      </w:r>
      <w:proofErr w:type="spellEnd"/>
      <w:r w:rsidRPr="00AF3E4C">
        <w:rPr>
          <w:rFonts w:cs="Arial"/>
          <w:sz w:val="24"/>
          <w:szCs w:val="24"/>
        </w:rPr>
        <w:t xml:space="preserve">: </w:t>
      </w:r>
      <w:proofErr w:type="spellStart"/>
      <w:r w:rsidRPr="00AF3E4C">
        <w:rPr>
          <w:rFonts w:cs="Arial"/>
          <w:sz w:val="24"/>
          <w:szCs w:val="24"/>
        </w:rPr>
        <w:t>trombone</w:t>
      </w:r>
      <w:proofErr w:type="spellEnd"/>
      <w:r w:rsidRPr="00AF3E4C">
        <w:rPr>
          <w:rFonts w:cs="Arial"/>
          <w:sz w:val="24"/>
          <w:szCs w:val="24"/>
        </w:rPr>
        <w:t xml:space="preserve"> </w:t>
      </w:r>
      <w:r>
        <w:rPr>
          <w:rFonts w:cs="Arial"/>
          <w:sz w:val="24"/>
          <w:szCs w:val="24"/>
        </w:rPr>
        <w:t xml:space="preserve"> </w:t>
      </w:r>
      <w:r w:rsidRPr="00AF3E4C">
        <w:rPr>
          <w:rFonts w:cs="Arial"/>
          <w:sz w:val="24"/>
          <w:szCs w:val="24"/>
        </w:rPr>
        <w:t xml:space="preserve">// </w:t>
      </w:r>
      <w:r w:rsidR="00B960EF" w:rsidRPr="00AF3E4C">
        <w:rPr>
          <w:rFonts w:cs="Arial"/>
          <w:sz w:val="24"/>
          <w:szCs w:val="24"/>
        </w:rPr>
        <w:t xml:space="preserve"> Henry </w:t>
      </w:r>
      <w:proofErr w:type="spellStart"/>
      <w:r w:rsidR="00B960EF" w:rsidRPr="00AF3E4C">
        <w:rPr>
          <w:rFonts w:cs="Arial"/>
          <w:sz w:val="24"/>
          <w:szCs w:val="24"/>
        </w:rPr>
        <w:t>Vered</w:t>
      </w:r>
      <w:proofErr w:type="spellEnd"/>
      <w:r w:rsidR="00B960EF" w:rsidRPr="00AF3E4C">
        <w:rPr>
          <w:rFonts w:cs="Arial"/>
          <w:sz w:val="24"/>
          <w:szCs w:val="24"/>
        </w:rPr>
        <w:t xml:space="preserve">: </w:t>
      </w:r>
      <w:proofErr w:type="spellStart"/>
      <w:r w:rsidR="00B960EF" w:rsidRPr="00AF3E4C">
        <w:rPr>
          <w:rFonts w:cs="Arial"/>
          <w:sz w:val="24"/>
          <w:szCs w:val="24"/>
        </w:rPr>
        <w:t>drums</w:t>
      </w:r>
      <w:proofErr w:type="spellEnd"/>
      <w:r w:rsidR="00B960EF" w:rsidRPr="00AF3E4C">
        <w:rPr>
          <w:rFonts w:cs="Arial"/>
          <w:sz w:val="24"/>
          <w:szCs w:val="24"/>
        </w:rPr>
        <w:t xml:space="preserve">  </w:t>
      </w:r>
    </w:p>
    <w:p w:rsidR="00692D44" w:rsidRPr="00342D1E" w:rsidRDefault="00692D44" w:rsidP="00342D1E">
      <w:pPr>
        <w:spacing w:after="120" w:line="240" w:lineRule="auto"/>
        <w:rPr>
          <w:rFonts w:eastAsia="Times New Roman" w:cstheme="minorHAnsi"/>
          <w:sz w:val="24"/>
          <w:szCs w:val="24"/>
          <w:lang w:val="en-US" w:eastAsia="de-DE"/>
        </w:rPr>
      </w:pPr>
      <w:r w:rsidRPr="004C3A49">
        <w:rPr>
          <w:rFonts w:cstheme="minorHAnsi"/>
          <w:b/>
          <w:sz w:val="24"/>
          <w:szCs w:val="24"/>
        </w:rPr>
        <w:t>Die Presse:</w:t>
      </w:r>
      <w:r w:rsidRPr="004C3A49">
        <w:rPr>
          <w:rFonts w:cstheme="minorHAnsi"/>
          <w:sz w:val="24"/>
          <w:szCs w:val="24"/>
        </w:rPr>
        <w:t xml:space="preserve"> „Hätte Hitler nicht den Krieg fast gewonnen, würde jüdische Popmusik so klingen: </w:t>
      </w:r>
      <w:proofErr w:type="spellStart"/>
      <w:r w:rsidRPr="004C3A49">
        <w:rPr>
          <w:rFonts w:cstheme="minorHAnsi"/>
          <w:sz w:val="24"/>
          <w:szCs w:val="24"/>
        </w:rPr>
        <w:t>naturstoned</w:t>
      </w:r>
      <w:proofErr w:type="spellEnd"/>
      <w:r w:rsidRPr="004C3A49">
        <w:rPr>
          <w:rFonts w:cstheme="minorHAnsi"/>
          <w:sz w:val="24"/>
          <w:szCs w:val="24"/>
        </w:rPr>
        <w:t xml:space="preserve">, schnell und wahnsinnig melancholisch.“ </w:t>
      </w:r>
      <w:r w:rsidRPr="004C3A49">
        <w:rPr>
          <w:rFonts w:cstheme="minorHAnsi"/>
          <w:b/>
          <w:sz w:val="24"/>
          <w:szCs w:val="24"/>
        </w:rPr>
        <w:t xml:space="preserve">Frankfurter Allgemeine </w:t>
      </w:r>
      <w:proofErr w:type="gramStart"/>
      <w:r w:rsidRPr="004C3A49">
        <w:rPr>
          <w:rFonts w:cstheme="minorHAnsi"/>
          <w:b/>
          <w:sz w:val="24"/>
          <w:szCs w:val="24"/>
        </w:rPr>
        <w:t>Sonntagszeitung</w:t>
      </w:r>
      <w:r w:rsidRPr="004C3A49">
        <w:rPr>
          <w:rFonts w:cstheme="minorHAnsi"/>
          <w:sz w:val="24"/>
          <w:szCs w:val="24"/>
        </w:rPr>
        <w:t xml:space="preserve">  /</w:t>
      </w:r>
      <w:proofErr w:type="gramEnd"/>
      <w:r w:rsidRPr="004C3A49">
        <w:rPr>
          <w:rFonts w:cstheme="minorHAnsi"/>
          <w:sz w:val="24"/>
          <w:szCs w:val="24"/>
        </w:rPr>
        <w:t xml:space="preserve">/  „Spritzig, respektlos, jüdischer Humor vom Feinsten.“ </w:t>
      </w:r>
      <w:r w:rsidRPr="004C3A49">
        <w:rPr>
          <w:rFonts w:cstheme="minorHAnsi"/>
          <w:b/>
          <w:sz w:val="24"/>
          <w:szCs w:val="24"/>
        </w:rPr>
        <w:t>3Sat-Kulturzeit</w:t>
      </w:r>
      <w:r w:rsidRPr="004C3A49">
        <w:rPr>
          <w:rFonts w:cstheme="minorHAnsi"/>
          <w:sz w:val="24"/>
          <w:szCs w:val="24"/>
        </w:rPr>
        <w:t xml:space="preserve">  //  </w:t>
      </w:r>
      <w:r w:rsidRPr="004C3A49">
        <w:rPr>
          <w:rFonts w:cstheme="minorHAnsi"/>
          <w:spacing w:val="-4"/>
          <w:sz w:val="24"/>
          <w:szCs w:val="24"/>
        </w:rPr>
        <w:t xml:space="preserve">„Filmhelden wie Woody Allen lassen grüßen, allerdings mit musikalisch-hochwertiger Partylaune.“ </w:t>
      </w:r>
      <w:r w:rsidRPr="004C3A49">
        <w:rPr>
          <w:rFonts w:cstheme="minorHAnsi"/>
          <w:b/>
          <w:spacing w:val="-4"/>
          <w:sz w:val="24"/>
          <w:szCs w:val="24"/>
        </w:rPr>
        <w:t xml:space="preserve">Frankfurter Allgemeine </w:t>
      </w:r>
      <w:proofErr w:type="gramStart"/>
      <w:r w:rsidRPr="004C3A49">
        <w:rPr>
          <w:rFonts w:cstheme="minorHAnsi"/>
          <w:b/>
          <w:spacing w:val="-4"/>
          <w:sz w:val="24"/>
          <w:szCs w:val="24"/>
        </w:rPr>
        <w:t>Zeitung</w:t>
      </w:r>
      <w:r w:rsidRPr="004C3A49">
        <w:rPr>
          <w:rFonts w:cstheme="minorHAnsi"/>
          <w:spacing w:val="-4"/>
          <w:sz w:val="24"/>
          <w:szCs w:val="24"/>
        </w:rPr>
        <w:t xml:space="preserve">  /</w:t>
      </w:r>
      <w:proofErr w:type="gramEnd"/>
      <w:r w:rsidRPr="004C3A49">
        <w:rPr>
          <w:rFonts w:cstheme="minorHAnsi"/>
          <w:spacing w:val="-4"/>
          <w:sz w:val="24"/>
          <w:szCs w:val="24"/>
        </w:rPr>
        <w:t xml:space="preserve">/  </w:t>
      </w:r>
      <w:r w:rsidRPr="004C3A49">
        <w:rPr>
          <w:rFonts w:cstheme="minorHAnsi"/>
          <w:spacing w:val="-6"/>
          <w:sz w:val="24"/>
          <w:szCs w:val="24"/>
        </w:rPr>
        <w:t xml:space="preserve">„Diese Post-Klezmer-, Post-Pop-, Post-Alija-Band aus Tel Aviv hat ein Album gemacht voller Liebe, Wut und guter Laune.“ </w:t>
      </w:r>
      <w:r w:rsidRPr="004C3A49">
        <w:rPr>
          <w:rFonts w:cstheme="minorHAnsi"/>
          <w:b/>
          <w:spacing w:val="-6"/>
          <w:sz w:val="24"/>
          <w:szCs w:val="24"/>
        </w:rPr>
        <w:t xml:space="preserve">Spiegel </w:t>
      </w:r>
      <w:proofErr w:type="gramStart"/>
      <w:r w:rsidRPr="004C3A49">
        <w:rPr>
          <w:rFonts w:cstheme="minorHAnsi"/>
          <w:b/>
          <w:spacing w:val="-6"/>
          <w:sz w:val="24"/>
          <w:szCs w:val="24"/>
        </w:rPr>
        <w:t>Online</w:t>
      </w:r>
      <w:r w:rsidRPr="004C3A49">
        <w:rPr>
          <w:rFonts w:cstheme="minorHAnsi"/>
          <w:spacing w:val="-6"/>
          <w:sz w:val="24"/>
          <w:szCs w:val="24"/>
        </w:rPr>
        <w:t xml:space="preserve">  /</w:t>
      </w:r>
      <w:proofErr w:type="gramEnd"/>
      <w:r w:rsidRPr="004C3A49">
        <w:rPr>
          <w:rFonts w:cstheme="minorHAnsi"/>
          <w:spacing w:val="-6"/>
          <w:sz w:val="24"/>
          <w:szCs w:val="24"/>
        </w:rPr>
        <w:t xml:space="preserve">/  </w:t>
      </w:r>
      <w:r w:rsidRPr="004C3A49">
        <w:rPr>
          <w:rFonts w:cstheme="minorHAnsi"/>
          <w:sz w:val="24"/>
          <w:szCs w:val="24"/>
        </w:rPr>
        <w:t xml:space="preserve">„Diese Klezmer-Kapelle auf der Überholspur ist vor allem eine phantastische Live-Band im Punk-Modus. Noch stärker als auf ihrer Platte überwältigen live Raserei und Tollheit die Tradition.“ </w:t>
      </w:r>
      <w:r w:rsidRPr="004C3A49">
        <w:rPr>
          <w:rFonts w:cstheme="minorHAnsi"/>
          <w:b/>
          <w:sz w:val="24"/>
          <w:szCs w:val="24"/>
        </w:rPr>
        <w:t xml:space="preserve">Süddeutsche Zeitung </w:t>
      </w:r>
      <w:r w:rsidRPr="00692D44">
        <w:rPr>
          <w:rFonts w:cstheme="minorHAnsi"/>
          <w:sz w:val="24"/>
          <w:szCs w:val="24"/>
        </w:rPr>
        <w:t xml:space="preserve">// </w:t>
      </w:r>
      <w:r w:rsidRPr="004C3A49">
        <w:rPr>
          <w:rFonts w:eastAsia="Times New Roman" w:cstheme="minorHAnsi"/>
          <w:sz w:val="24"/>
          <w:szCs w:val="24"/>
          <w:lang w:eastAsia="de-DE"/>
        </w:rPr>
        <w:t xml:space="preserve">„Kein bisschen Sentimentalität gönnen die </w:t>
      </w:r>
      <w:proofErr w:type="spellStart"/>
      <w:r w:rsidRPr="004C3A49">
        <w:rPr>
          <w:rFonts w:eastAsia="Times New Roman" w:cstheme="minorHAnsi"/>
          <w:sz w:val="24"/>
          <w:szCs w:val="24"/>
          <w:lang w:eastAsia="de-DE"/>
        </w:rPr>
        <w:t>Jewish</w:t>
      </w:r>
      <w:proofErr w:type="spellEnd"/>
      <w:r w:rsidRPr="004C3A49">
        <w:rPr>
          <w:rFonts w:eastAsia="Times New Roman" w:cstheme="minorHAnsi"/>
          <w:sz w:val="24"/>
          <w:szCs w:val="24"/>
          <w:lang w:eastAsia="de-DE"/>
        </w:rPr>
        <w:t xml:space="preserve"> Monkeys dem Hörer ihres Albums. Diese Combo aus Tel Aviv schockiert Juden wie Nichtjuden mit einer aggressiven Mixtur aus Kabarett und Zirkusmärschen, Zappa-Klamauk und Klezmer-Punk.“ </w:t>
      </w:r>
      <w:r w:rsidRPr="00342D1E">
        <w:rPr>
          <w:rFonts w:eastAsia="Times New Roman" w:cstheme="minorHAnsi"/>
          <w:b/>
          <w:sz w:val="24"/>
          <w:szCs w:val="24"/>
          <w:lang w:val="en-US" w:eastAsia="de-DE"/>
        </w:rPr>
        <w:t>AUDIO</w:t>
      </w:r>
    </w:p>
    <w:p w:rsidR="00864D9F" w:rsidRDefault="00B960EF" w:rsidP="00FB1A62">
      <w:pPr>
        <w:spacing w:after="360" w:line="240" w:lineRule="auto"/>
        <w:rPr>
          <w:rFonts w:cs="Arial"/>
          <w:sz w:val="25"/>
          <w:szCs w:val="24"/>
          <w:lang w:val="en-US"/>
        </w:rPr>
      </w:pPr>
      <w:r w:rsidRPr="00342D1E">
        <w:rPr>
          <w:rFonts w:cs="Arial"/>
          <w:b/>
          <w:sz w:val="24"/>
          <w:szCs w:val="24"/>
          <w:lang w:val="en-US"/>
        </w:rPr>
        <w:t xml:space="preserve">Videos, Sounds, </w:t>
      </w:r>
      <w:proofErr w:type="spellStart"/>
      <w:r w:rsidRPr="00342D1E">
        <w:rPr>
          <w:rFonts w:cs="Arial"/>
          <w:b/>
          <w:sz w:val="24"/>
          <w:szCs w:val="24"/>
          <w:lang w:val="en-US"/>
        </w:rPr>
        <w:t>Liedtexte</w:t>
      </w:r>
      <w:proofErr w:type="spellEnd"/>
      <w:r w:rsidRPr="00342D1E">
        <w:rPr>
          <w:rFonts w:cs="Arial"/>
          <w:b/>
          <w:sz w:val="24"/>
          <w:szCs w:val="24"/>
          <w:lang w:val="en-US"/>
        </w:rPr>
        <w:t xml:space="preserve">, Presse, </w:t>
      </w:r>
      <w:proofErr w:type="spellStart"/>
      <w:r w:rsidRPr="00342D1E">
        <w:rPr>
          <w:rFonts w:cs="Arial"/>
          <w:b/>
          <w:sz w:val="24"/>
          <w:szCs w:val="24"/>
          <w:lang w:val="en-US"/>
        </w:rPr>
        <w:t>Gerüchte</w:t>
      </w:r>
      <w:proofErr w:type="spellEnd"/>
      <w:r w:rsidRPr="00342D1E">
        <w:rPr>
          <w:rFonts w:cs="Arial"/>
          <w:b/>
          <w:sz w:val="24"/>
          <w:szCs w:val="24"/>
          <w:lang w:val="en-US"/>
        </w:rPr>
        <w:t xml:space="preserve">: </w:t>
      </w:r>
      <w:hyperlink r:id="rId9" w:history="1">
        <w:r w:rsidR="00A60366" w:rsidRPr="00342D1E">
          <w:rPr>
            <w:rStyle w:val="Hyperlink"/>
            <w:rFonts w:cs="Arial"/>
            <w:sz w:val="25"/>
            <w:szCs w:val="24"/>
            <w:lang w:val="en-US"/>
          </w:rPr>
          <w:t>www.jewishmonkeys.com</w:t>
        </w:r>
      </w:hyperlink>
      <w:r w:rsidR="00A60366" w:rsidRPr="00342D1E">
        <w:rPr>
          <w:rFonts w:cs="Arial"/>
          <w:sz w:val="25"/>
          <w:szCs w:val="24"/>
          <w:lang w:val="en-US"/>
        </w:rPr>
        <w:t xml:space="preserve"> </w:t>
      </w:r>
    </w:p>
    <w:p w:rsidR="00BA2DA1" w:rsidRPr="00342D1E" w:rsidRDefault="00BA2DA1" w:rsidP="00FB1A62">
      <w:pPr>
        <w:spacing w:after="360" w:line="240" w:lineRule="auto"/>
        <w:rPr>
          <w:rFonts w:cs="Arial"/>
          <w:sz w:val="24"/>
          <w:szCs w:val="24"/>
          <w:lang w:val="en-US"/>
        </w:rPr>
      </w:pPr>
      <w:bookmarkStart w:id="0" w:name="_GoBack"/>
      <w:bookmarkEnd w:id="0"/>
    </w:p>
    <w:p w:rsidR="00A60366" w:rsidRPr="00342D1E" w:rsidRDefault="007A1A2E" w:rsidP="007A1A2E">
      <w:pPr>
        <w:spacing w:after="0" w:line="240" w:lineRule="auto"/>
        <w:jc w:val="center"/>
        <w:rPr>
          <w:rFonts w:cs="Arial"/>
          <w:b/>
          <w:sz w:val="24"/>
          <w:szCs w:val="24"/>
          <w:lang w:val="en-US"/>
        </w:rPr>
      </w:pPr>
      <w:bookmarkStart w:id="1" w:name="_Hlk536437561"/>
      <w:r w:rsidRPr="00342D1E">
        <w:rPr>
          <w:rFonts w:cs="Arial"/>
          <w:b/>
          <w:sz w:val="24"/>
          <w:szCs w:val="24"/>
          <w:lang w:val="en-US"/>
        </w:rPr>
        <w:t xml:space="preserve">Greedy for Best </w:t>
      </w:r>
      <w:proofErr w:type="gramStart"/>
      <w:r w:rsidRPr="00342D1E">
        <w:rPr>
          <w:rFonts w:cs="Arial"/>
          <w:b/>
          <w:sz w:val="24"/>
          <w:szCs w:val="24"/>
          <w:lang w:val="en-US"/>
        </w:rPr>
        <w:t>Music  /</w:t>
      </w:r>
      <w:proofErr w:type="gramEnd"/>
      <w:r w:rsidRPr="00342D1E">
        <w:rPr>
          <w:rFonts w:cs="Arial"/>
          <w:b/>
          <w:sz w:val="24"/>
          <w:szCs w:val="24"/>
          <w:lang w:val="en-US"/>
        </w:rPr>
        <w:t xml:space="preserve">/  Jean Trouillet  //  jean@greedyforbestmusic.com  //  </w:t>
      </w:r>
      <w:r w:rsidR="00FB1A62" w:rsidRPr="00342D1E">
        <w:rPr>
          <w:rFonts w:cs="Arial"/>
          <w:b/>
          <w:sz w:val="24"/>
          <w:szCs w:val="24"/>
          <w:lang w:val="en-US"/>
        </w:rPr>
        <w:t>+49 162 882 71 60</w:t>
      </w:r>
      <w:bookmarkEnd w:id="1"/>
    </w:p>
    <w:sectPr w:rsidR="00A60366" w:rsidRPr="00342D1E" w:rsidSect="00FD130B">
      <w:type w:val="continuous"/>
      <w:pgSz w:w="11906" w:h="16838"/>
      <w:pgMar w:top="851" w:right="720" w:bottom="851"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73066" w:rsidRDefault="00F73066" w:rsidP="001708EE">
      <w:pPr>
        <w:spacing w:after="0" w:line="240" w:lineRule="auto"/>
      </w:pPr>
      <w:r>
        <w:separator/>
      </w:r>
    </w:p>
  </w:endnote>
  <w:endnote w:type="continuationSeparator" w:id="0">
    <w:p w:rsidR="00F73066" w:rsidRDefault="00F73066" w:rsidP="001708E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73066" w:rsidRDefault="00F73066" w:rsidP="001708EE">
      <w:pPr>
        <w:spacing w:after="0" w:line="240" w:lineRule="auto"/>
      </w:pPr>
      <w:r>
        <w:separator/>
      </w:r>
    </w:p>
  </w:footnote>
  <w:footnote w:type="continuationSeparator" w:id="0">
    <w:p w:rsidR="00F73066" w:rsidRDefault="00F73066" w:rsidP="001708EE">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6506C"/>
    <w:rsid w:val="00003FDA"/>
    <w:rsid w:val="00015575"/>
    <w:rsid w:val="00030C3A"/>
    <w:rsid w:val="0003608C"/>
    <w:rsid w:val="00054B4F"/>
    <w:rsid w:val="000639B1"/>
    <w:rsid w:val="00076357"/>
    <w:rsid w:val="0008076C"/>
    <w:rsid w:val="000853A9"/>
    <w:rsid w:val="000B4CD4"/>
    <w:rsid w:val="000C66D0"/>
    <w:rsid w:val="000D3F9B"/>
    <w:rsid w:val="00115324"/>
    <w:rsid w:val="00117128"/>
    <w:rsid w:val="00137028"/>
    <w:rsid w:val="00137E8D"/>
    <w:rsid w:val="00144D35"/>
    <w:rsid w:val="001708EE"/>
    <w:rsid w:val="001847A6"/>
    <w:rsid w:val="001B1FDF"/>
    <w:rsid w:val="00240581"/>
    <w:rsid w:val="00242A68"/>
    <w:rsid w:val="002456B0"/>
    <w:rsid w:val="00262146"/>
    <w:rsid w:val="00296514"/>
    <w:rsid w:val="002B31DB"/>
    <w:rsid w:val="002C2EF5"/>
    <w:rsid w:val="002E1D16"/>
    <w:rsid w:val="002E32F3"/>
    <w:rsid w:val="00301084"/>
    <w:rsid w:val="003027A2"/>
    <w:rsid w:val="00337B9C"/>
    <w:rsid w:val="00342D1E"/>
    <w:rsid w:val="00377DA6"/>
    <w:rsid w:val="003834C7"/>
    <w:rsid w:val="0039256F"/>
    <w:rsid w:val="003B4B9C"/>
    <w:rsid w:val="003D29DB"/>
    <w:rsid w:val="003F7E2B"/>
    <w:rsid w:val="00403362"/>
    <w:rsid w:val="00430F18"/>
    <w:rsid w:val="004431C9"/>
    <w:rsid w:val="00444BDA"/>
    <w:rsid w:val="00462D51"/>
    <w:rsid w:val="0046506C"/>
    <w:rsid w:val="00466EE8"/>
    <w:rsid w:val="004A2649"/>
    <w:rsid w:val="004A7B9F"/>
    <w:rsid w:val="004F55F2"/>
    <w:rsid w:val="00540BBB"/>
    <w:rsid w:val="00550CB4"/>
    <w:rsid w:val="00554E42"/>
    <w:rsid w:val="00557373"/>
    <w:rsid w:val="00562CDF"/>
    <w:rsid w:val="00566F25"/>
    <w:rsid w:val="00572A67"/>
    <w:rsid w:val="00586254"/>
    <w:rsid w:val="0058702D"/>
    <w:rsid w:val="005B6E01"/>
    <w:rsid w:val="005C5D64"/>
    <w:rsid w:val="005E259E"/>
    <w:rsid w:val="005E6C6B"/>
    <w:rsid w:val="005F7D36"/>
    <w:rsid w:val="005F7F6E"/>
    <w:rsid w:val="00600038"/>
    <w:rsid w:val="00615905"/>
    <w:rsid w:val="0062269A"/>
    <w:rsid w:val="0067014C"/>
    <w:rsid w:val="0068071E"/>
    <w:rsid w:val="00692D44"/>
    <w:rsid w:val="00694C94"/>
    <w:rsid w:val="00694D74"/>
    <w:rsid w:val="006962B4"/>
    <w:rsid w:val="006B360F"/>
    <w:rsid w:val="006B4E2E"/>
    <w:rsid w:val="006C08D8"/>
    <w:rsid w:val="006C23D7"/>
    <w:rsid w:val="006C5994"/>
    <w:rsid w:val="006E027D"/>
    <w:rsid w:val="006E3733"/>
    <w:rsid w:val="006F15A0"/>
    <w:rsid w:val="00706174"/>
    <w:rsid w:val="007155DA"/>
    <w:rsid w:val="00725CA6"/>
    <w:rsid w:val="007264E7"/>
    <w:rsid w:val="00734288"/>
    <w:rsid w:val="0077271B"/>
    <w:rsid w:val="0077670D"/>
    <w:rsid w:val="007769CA"/>
    <w:rsid w:val="00783FA7"/>
    <w:rsid w:val="0078612D"/>
    <w:rsid w:val="00794D74"/>
    <w:rsid w:val="007A1A2E"/>
    <w:rsid w:val="007A2F12"/>
    <w:rsid w:val="007B0A9E"/>
    <w:rsid w:val="007B3537"/>
    <w:rsid w:val="007C7AFD"/>
    <w:rsid w:val="007D32FA"/>
    <w:rsid w:val="007D44B3"/>
    <w:rsid w:val="007E2E03"/>
    <w:rsid w:val="007E51F0"/>
    <w:rsid w:val="007F7F7C"/>
    <w:rsid w:val="00815AFA"/>
    <w:rsid w:val="008315DE"/>
    <w:rsid w:val="008372BE"/>
    <w:rsid w:val="0085658D"/>
    <w:rsid w:val="008608B2"/>
    <w:rsid w:val="00864D9F"/>
    <w:rsid w:val="00892F95"/>
    <w:rsid w:val="00896879"/>
    <w:rsid w:val="008A24F6"/>
    <w:rsid w:val="008A3871"/>
    <w:rsid w:val="008B5CB8"/>
    <w:rsid w:val="008B72A5"/>
    <w:rsid w:val="008C708B"/>
    <w:rsid w:val="008D0D74"/>
    <w:rsid w:val="008E34F9"/>
    <w:rsid w:val="008F1F17"/>
    <w:rsid w:val="008F36EF"/>
    <w:rsid w:val="008F3DD9"/>
    <w:rsid w:val="008F50B2"/>
    <w:rsid w:val="00902604"/>
    <w:rsid w:val="009173E3"/>
    <w:rsid w:val="00925210"/>
    <w:rsid w:val="009313CB"/>
    <w:rsid w:val="00970524"/>
    <w:rsid w:val="009734A2"/>
    <w:rsid w:val="00987DB9"/>
    <w:rsid w:val="009A0007"/>
    <w:rsid w:val="009C5EBE"/>
    <w:rsid w:val="009C6F83"/>
    <w:rsid w:val="009D2FBA"/>
    <w:rsid w:val="009E5DA4"/>
    <w:rsid w:val="009F2937"/>
    <w:rsid w:val="00A36CEC"/>
    <w:rsid w:val="00A37190"/>
    <w:rsid w:val="00A426CF"/>
    <w:rsid w:val="00A47105"/>
    <w:rsid w:val="00A50E3D"/>
    <w:rsid w:val="00A55BA7"/>
    <w:rsid w:val="00A60366"/>
    <w:rsid w:val="00A63C1D"/>
    <w:rsid w:val="00A63D3D"/>
    <w:rsid w:val="00A75DBD"/>
    <w:rsid w:val="00A81355"/>
    <w:rsid w:val="00A859F7"/>
    <w:rsid w:val="00A907D1"/>
    <w:rsid w:val="00A9167C"/>
    <w:rsid w:val="00A918FF"/>
    <w:rsid w:val="00A935A7"/>
    <w:rsid w:val="00A93E9B"/>
    <w:rsid w:val="00AA71BF"/>
    <w:rsid w:val="00AB3BBA"/>
    <w:rsid w:val="00AC307C"/>
    <w:rsid w:val="00AD0610"/>
    <w:rsid w:val="00AE1605"/>
    <w:rsid w:val="00AE2DEE"/>
    <w:rsid w:val="00AE7567"/>
    <w:rsid w:val="00AF1E8D"/>
    <w:rsid w:val="00AF3074"/>
    <w:rsid w:val="00AF3E4C"/>
    <w:rsid w:val="00B0013D"/>
    <w:rsid w:val="00B07738"/>
    <w:rsid w:val="00B11A99"/>
    <w:rsid w:val="00B21230"/>
    <w:rsid w:val="00B4576A"/>
    <w:rsid w:val="00B61F87"/>
    <w:rsid w:val="00B63AB7"/>
    <w:rsid w:val="00B64461"/>
    <w:rsid w:val="00B960EF"/>
    <w:rsid w:val="00BA2DA1"/>
    <w:rsid w:val="00BA3A6F"/>
    <w:rsid w:val="00BA74C7"/>
    <w:rsid w:val="00BC0CC3"/>
    <w:rsid w:val="00BD11AC"/>
    <w:rsid w:val="00BD4E9F"/>
    <w:rsid w:val="00C03B85"/>
    <w:rsid w:val="00C07DDF"/>
    <w:rsid w:val="00C12A7F"/>
    <w:rsid w:val="00C15336"/>
    <w:rsid w:val="00C32E79"/>
    <w:rsid w:val="00C464E9"/>
    <w:rsid w:val="00C52F3A"/>
    <w:rsid w:val="00C70BA4"/>
    <w:rsid w:val="00CD75FD"/>
    <w:rsid w:val="00D006D4"/>
    <w:rsid w:val="00D03370"/>
    <w:rsid w:val="00D03811"/>
    <w:rsid w:val="00D07D05"/>
    <w:rsid w:val="00D41E80"/>
    <w:rsid w:val="00D4265F"/>
    <w:rsid w:val="00D85D1C"/>
    <w:rsid w:val="00DA21A6"/>
    <w:rsid w:val="00DC1BEA"/>
    <w:rsid w:val="00DC3275"/>
    <w:rsid w:val="00DC4976"/>
    <w:rsid w:val="00DD5EA6"/>
    <w:rsid w:val="00DF286A"/>
    <w:rsid w:val="00E067D0"/>
    <w:rsid w:val="00E10267"/>
    <w:rsid w:val="00E1304B"/>
    <w:rsid w:val="00E16D37"/>
    <w:rsid w:val="00E17A5B"/>
    <w:rsid w:val="00E274CA"/>
    <w:rsid w:val="00E35C4C"/>
    <w:rsid w:val="00E45A64"/>
    <w:rsid w:val="00E51D6A"/>
    <w:rsid w:val="00EC48D8"/>
    <w:rsid w:val="00EC5CC8"/>
    <w:rsid w:val="00ED6F7D"/>
    <w:rsid w:val="00EE29DD"/>
    <w:rsid w:val="00F01E42"/>
    <w:rsid w:val="00F037E0"/>
    <w:rsid w:val="00F41E55"/>
    <w:rsid w:val="00F46FA0"/>
    <w:rsid w:val="00F54F12"/>
    <w:rsid w:val="00F71A68"/>
    <w:rsid w:val="00F72FC0"/>
    <w:rsid w:val="00F73066"/>
    <w:rsid w:val="00F75CD0"/>
    <w:rsid w:val="00F81A05"/>
    <w:rsid w:val="00F82FD7"/>
    <w:rsid w:val="00FA379A"/>
    <w:rsid w:val="00FA4061"/>
    <w:rsid w:val="00FB07D2"/>
    <w:rsid w:val="00FB1A62"/>
    <w:rsid w:val="00FC3149"/>
    <w:rsid w:val="00FD130B"/>
    <w:rsid w:val="00FD5762"/>
    <w:rsid w:val="00FF38D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C17B890"/>
  <w15:docId w15:val="{876D2E26-B911-4107-9474-92E659706D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46506C"/>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1708E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1708EE"/>
  </w:style>
  <w:style w:type="paragraph" w:styleId="Fuzeile">
    <w:name w:val="footer"/>
    <w:basedOn w:val="Standard"/>
    <w:link w:val="FuzeileZchn"/>
    <w:uiPriority w:val="99"/>
    <w:unhideWhenUsed/>
    <w:rsid w:val="001708E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1708EE"/>
  </w:style>
  <w:style w:type="character" w:styleId="Hyperlink">
    <w:name w:val="Hyperlink"/>
    <w:basedOn w:val="Absatz-Standardschriftart"/>
    <w:uiPriority w:val="99"/>
    <w:unhideWhenUsed/>
    <w:rsid w:val="00E1304B"/>
    <w:rPr>
      <w:color w:val="0000FF" w:themeColor="hyperlink"/>
      <w:u w:val="single"/>
    </w:rPr>
  </w:style>
  <w:style w:type="paragraph" w:styleId="Sprechblasentext">
    <w:name w:val="Balloon Text"/>
    <w:basedOn w:val="Standard"/>
    <w:link w:val="SprechblasentextZchn"/>
    <w:uiPriority w:val="99"/>
    <w:semiHidden/>
    <w:unhideWhenUsed/>
    <w:rsid w:val="0078612D"/>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8612D"/>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0759645">
      <w:bodyDiv w:val="1"/>
      <w:marLeft w:val="0"/>
      <w:marRight w:val="0"/>
      <w:marTop w:val="0"/>
      <w:marBottom w:val="0"/>
      <w:divBdr>
        <w:top w:val="none" w:sz="0" w:space="0" w:color="auto"/>
        <w:left w:val="none" w:sz="0" w:space="0" w:color="auto"/>
        <w:bottom w:val="none" w:sz="0" w:space="0" w:color="auto"/>
        <w:right w:val="none" w:sz="0" w:space="0" w:color="auto"/>
      </w:divBdr>
      <w:divsChild>
        <w:div w:id="419641692">
          <w:marLeft w:val="0"/>
          <w:marRight w:val="0"/>
          <w:marTop w:val="0"/>
          <w:marBottom w:val="0"/>
          <w:divBdr>
            <w:top w:val="none" w:sz="0" w:space="0" w:color="auto"/>
            <w:left w:val="none" w:sz="0" w:space="0" w:color="auto"/>
            <w:bottom w:val="none" w:sz="0" w:space="0" w:color="auto"/>
            <w:right w:val="none" w:sz="0" w:space="0" w:color="auto"/>
          </w:divBdr>
        </w:div>
        <w:div w:id="830173956">
          <w:marLeft w:val="0"/>
          <w:marRight w:val="0"/>
          <w:marTop w:val="0"/>
          <w:marBottom w:val="0"/>
          <w:divBdr>
            <w:top w:val="none" w:sz="0" w:space="0" w:color="auto"/>
            <w:left w:val="none" w:sz="0" w:space="0" w:color="auto"/>
            <w:bottom w:val="none" w:sz="0" w:space="0" w:color="auto"/>
            <w:right w:val="none" w:sz="0" w:space="0" w:color="auto"/>
          </w:divBdr>
        </w:div>
      </w:divsChild>
    </w:div>
    <w:div w:id="193157058">
      <w:bodyDiv w:val="1"/>
      <w:marLeft w:val="0"/>
      <w:marRight w:val="0"/>
      <w:marTop w:val="0"/>
      <w:marBottom w:val="0"/>
      <w:divBdr>
        <w:top w:val="none" w:sz="0" w:space="0" w:color="auto"/>
        <w:left w:val="none" w:sz="0" w:space="0" w:color="auto"/>
        <w:bottom w:val="none" w:sz="0" w:space="0" w:color="auto"/>
        <w:right w:val="none" w:sz="0" w:space="0" w:color="auto"/>
      </w:divBdr>
    </w:div>
    <w:div w:id="1042941099">
      <w:bodyDiv w:val="1"/>
      <w:marLeft w:val="0"/>
      <w:marRight w:val="0"/>
      <w:marTop w:val="0"/>
      <w:marBottom w:val="0"/>
      <w:divBdr>
        <w:top w:val="none" w:sz="0" w:space="0" w:color="auto"/>
        <w:left w:val="none" w:sz="0" w:space="0" w:color="auto"/>
        <w:bottom w:val="none" w:sz="0" w:space="0" w:color="auto"/>
        <w:right w:val="none" w:sz="0" w:space="0" w:color="auto"/>
      </w:divBdr>
    </w:div>
    <w:div w:id="16405690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www.jewishmonkeys.com"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1F2A318-3C00-48F5-B311-06E2583245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875</Words>
  <Characters>5517</Characters>
  <Application>Microsoft Office Word</Application>
  <DocSecurity>0</DocSecurity>
  <Lines>45</Lines>
  <Paragraphs>12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6380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dc:creator>
  <cp:keywords/>
  <dc:description/>
  <cp:lastModifiedBy>Jean Trouillet</cp:lastModifiedBy>
  <cp:revision>12</cp:revision>
  <cp:lastPrinted>2016-12-13T16:10:00Z</cp:lastPrinted>
  <dcterms:created xsi:type="dcterms:W3CDTF">2016-09-29T10:28:00Z</dcterms:created>
  <dcterms:modified xsi:type="dcterms:W3CDTF">2019-01-28T17:31:00Z</dcterms:modified>
</cp:coreProperties>
</file>